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3480B" w14:textId="77777777" w:rsidR="002B47F4" w:rsidRDefault="002B47F4" w:rsidP="002B47F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68C397AF" wp14:editId="329F08A4">
            <wp:extent cx="3100229" cy="4133638"/>
            <wp:effectExtent l="0" t="0" r="0" b="0"/>
            <wp:docPr id="2" name="Picture 2" descr="C:\Users\trout\AppData\Local\Microsoft\Windows\INetCache\Content.Word\hand-442104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out\AppData\Local\Microsoft\Windows\INetCache\Content.Word\hand-442104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962" cy="413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BFCBBB" w14:textId="77777777" w:rsidR="00BF615C" w:rsidRDefault="00BF615C" w:rsidP="00BF61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a recent </w:t>
      </w:r>
      <w:r w:rsidR="002B47F4">
        <w:rPr>
          <w:rFonts w:ascii="Times New Roman" w:hAnsi="Times New Roman" w:cs="Times New Roman"/>
          <w:sz w:val="24"/>
          <w:szCs w:val="24"/>
        </w:rPr>
        <w:t>sermon,</w:t>
      </w:r>
      <w:r>
        <w:rPr>
          <w:rFonts w:ascii="Times New Roman" w:hAnsi="Times New Roman" w:cs="Times New Roman"/>
          <w:sz w:val="24"/>
          <w:szCs w:val="24"/>
        </w:rPr>
        <w:t xml:space="preserve"> our pastor wrote the heading, “We n</w:t>
      </w:r>
      <w:r w:rsidR="00C51BCA">
        <w:rPr>
          <w:rFonts w:ascii="Times New Roman" w:hAnsi="Times New Roman" w:cs="Times New Roman"/>
          <w:sz w:val="24"/>
          <w:szCs w:val="24"/>
        </w:rPr>
        <w:t>eed to live for the applause of</w:t>
      </w:r>
      <w:r>
        <w:rPr>
          <w:rFonts w:ascii="Times New Roman" w:hAnsi="Times New Roman" w:cs="Times New Roman"/>
          <w:sz w:val="24"/>
          <w:szCs w:val="24"/>
        </w:rPr>
        <w:t xml:space="preserve"> the nail-scarred hands.”  </w:t>
      </w:r>
      <w:r w:rsidRPr="002B47F4">
        <w:rPr>
          <w:rFonts w:ascii="Times New Roman" w:hAnsi="Times New Roman" w:cs="Times New Roman"/>
          <w:noProof/>
          <w:sz w:val="24"/>
          <w:szCs w:val="24"/>
        </w:rPr>
        <w:t>I was so moved by that profound statement</w:t>
      </w:r>
      <w:r>
        <w:rPr>
          <w:rFonts w:ascii="Times New Roman" w:hAnsi="Times New Roman" w:cs="Times New Roman"/>
          <w:sz w:val="24"/>
          <w:szCs w:val="24"/>
        </w:rPr>
        <w:t xml:space="preserve">.  Whose approval am I living </w:t>
      </w:r>
      <w:r w:rsidRPr="002B47F4">
        <w:rPr>
          <w:rFonts w:ascii="Times New Roman" w:hAnsi="Times New Roman" w:cs="Times New Roman"/>
          <w:noProof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56F7709E" w14:textId="77777777" w:rsidR="009D6C62" w:rsidRDefault="00BF615C" w:rsidP="009D6C62">
      <w:pPr>
        <w:spacing w:line="480" w:lineRule="auto"/>
        <w:rPr>
          <w:rStyle w:val="apple-converted-space"/>
          <w:rFonts w:ascii="Arial" w:hAnsi="Arial" w:cs="Arial"/>
          <w:sz w:val="23"/>
          <w:szCs w:val="23"/>
          <w:shd w:val="clear" w:color="auto" w:fill="FDFEFF"/>
        </w:rPr>
      </w:pPr>
      <w:r>
        <w:rPr>
          <w:rFonts w:ascii="Times New Roman" w:hAnsi="Times New Roman" w:cs="Times New Roman"/>
          <w:sz w:val="24"/>
          <w:szCs w:val="24"/>
        </w:rPr>
        <w:tab/>
        <w:t>It is so easy to get caught up in seeking our validation from the world.  We feel that we must be the best at something.  We cannot simply be a wife and mother</w:t>
      </w:r>
      <w:r w:rsidR="009C2154">
        <w:rPr>
          <w:rFonts w:ascii="Times New Roman" w:hAnsi="Times New Roman" w:cs="Times New Roman"/>
          <w:sz w:val="24"/>
          <w:szCs w:val="24"/>
        </w:rPr>
        <w:t>, or t</w:t>
      </w:r>
      <w:r>
        <w:rPr>
          <w:rFonts w:ascii="Times New Roman" w:hAnsi="Times New Roman" w:cs="Times New Roman"/>
          <w:sz w:val="24"/>
          <w:szCs w:val="24"/>
        </w:rPr>
        <w:t xml:space="preserve">he person helping out on Sundays in children’s church.  Just attending a midweek service can’t be all that important, right?  </w:t>
      </w:r>
      <w:r w:rsidR="009C2154" w:rsidRPr="002B47F4">
        <w:rPr>
          <w:rFonts w:ascii="Times New Roman" w:hAnsi="Times New Roman" w:cs="Times New Roman"/>
          <w:noProof/>
          <w:sz w:val="24"/>
          <w:szCs w:val="24"/>
        </w:rPr>
        <w:t>Yet the</w:t>
      </w:r>
      <w:r w:rsidR="009C2154">
        <w:rPr>
          <w:rFonts w:ascii="Times New Roman" w:hAnsi="Times New Roman" w:cs="Times New Roman"/>
          <w:sz w:val="24"/>
          <w:szCs w:val="24"/>
        </w:rPr>
        <w:t xml:space="preserve"> scriptures equate the comfort that the Lord provides with that provided by a mother (Isaiah 66:13).  Those helpers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154">
        <w:rPr>
          <w:rFonts w:ascii="Times New Roman" w:hAnsi="Times New Roman" w:cs="Times New Roman"/>
          <w:sz w:val="24"/>
          <w:szCs w:val="24"/>
        </w:rPr>
        <w:t>in the children’s church may not get official recognition, but any child knows that they are important.</w:t>
      </w:r>
      <w:r w:rsidR="009D6C62">
        <w:rPr>
          <w:rFonts w:ascii="Times New Roman" w:hAnsi="Times New Roman" w:cs="Times New Roman"/>
          <w:sz w:val="24"/>
          <w:szCs w:val="24"/>
        </w:rPr>
        <w:t xml:space="preserve">  How many of us came to know the Lord as a child, perhaps as a direct result of a children’s church or Sunday school worker?</w:t>
      </w:r>
      <w:r w:rsidR="009C2154">
        <w:rPr>
          <w:rFonts w:ascii="Times New Roman" w:hAnsi="Times New Roman" w:cs="Times New Roman"/>
          <w:sz w:val="24"/>
          <w:szCs w:val="24"/>
        </w:rPr>
        <w:t xml:space="preserve">  As </w:t>
      </w:r>
      <w:r w:rsidR="009C2154">
        <w:rPr>
          <w:rFonts w:ascii="Times New Roman" w:hAnsi="Times New Roman" w:cs="Times New Roman"/>
          <w:sz w:val="24"/>
          <w:szCs w:val="24"/>
        </w:rPr>
        <w:lastRenderedPageBreak/>
        <w:t>for simply attending a midweek service, well what about that person whom you helped to encourage</w:t>
      </w:r>
      <w:r w:rsidR="00276931">
        <w:rPr>
          <w:rFonts w:ascii="Times New Roman" w:hAnsi="Times New Roman" w:cs="Times New Roman"/>
          <w:sz w:val="24"/>
          <w:szCs w:val="24"/>
        </w:rPr>
        <w:t>?</w:t>
      </w:r>
      <w:r w:rsidR="009D6C62">
        <w:rPr>
          <w:rFonts w:ascii="Times New Roman" w:hAnsi="Times New Roman" w:cs="Times New Roman"/>
          <w:sz w:val="24"/>
          <w:szCs w:val="24"/>
        </w:rPr>
        <w:t xml:space="preserve">  We </w:t>
      </w:r>
      <w:r w:rsidR="009D6C62" w:rsidRPr="002B47F4">
        <w:rPr>
          <w:rFonts w:ascii="Times New Roman" w:hAnsi="Times New Roman" w:cs="Times New Roman"/>
          <w:noProof/>
          <w:sz w:val="24"/>
          <w:szCs w:val="24"/>
        </w:rPr>
        <w:t>are told</w:t>
      </w:r>
      <w:r w:rsidR="009D6C62">
        <w:rPr>
          <w:rFonts w:ascii="Times New Roman" w:hAnsi="Times New Roman" w:cs="Times New Roman"/>
          <w:sz w:val="24"/>
          <w:szCs w:val="24"/>
        </w:rPr>
        <w:t xml:space="preserve"> in Hebrews 3:13 to, </w:t>
      </w:r>
      <w:r w:rsidR="009D6C62" w:rsidRPr="009D6C62">
        <w:rPr>
          <w:rFonts w:ascii="Times New Roman" w:hAnsi="Times New Roman" w:cs="Times New Roman"/>
          <w:sz w:val="24"/>
          <w:szCs w:val="24"/>
        </w:rPr>
        <w:t>“</w:t>
      </w:r>
      <w:r w:rsidR="009D6C62" w:rsidRPr="009D6C62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encourage one another daily, as long as it </w:t>
      </w:r>
      <w:r w:rsidR="009D6C62" w:rsidRPr="002B47F4">
        <w:rPr>
          <w:rFonts w:ascii="Times New Roman" w:hAnsi="Times New Roman" w:cs="Times New Roman"/>
          <w:noProof/>
          <w:sz w:val="24"/>
          <w:szCs w:val="24"/>
          <w:shd w:val="clear" w:color="auto" w:fill="FDFEFF"/>
        </w:rPr>
        <w:t>is called</w:t>
      </w:r>
      <w:r w:rsidR="009D6C62" w:rsidRPr="009D6C62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 ‘Today,’”</w:t>
      </w:r>
      <w:r w:rsidR="009D6C62" w:rsidRPr="009D6C62">
        <w:rPr>
          <w:rStyle w:val="apple-converted-space"/>
          <w:rFonts w:ascii="Arial" w:hAnsi="Arial" w:cs="Arial"/>
          <w:sz w:val="23"/>
          <w:szCs w:val="23"/>
          <w:shd w:val="clear" w:color="auto" w:fill="FDFEFF"/>
        </w:rPr>
        <w:t> </w:t>
      </w:r>
    </w:p>
    <w:p w14:paraId="6DA83344" w14:textId="77777777" w:rsidR="006E2EBB" w:rsidRPr="00BF615C" w:rsidRDefault="009C2154" w:rsidP="009D6C6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never know the full impact of your life here on earth</w:t>
      </w:r>
      <w:r w:rsidR="00276931">
        <w:rPr>
          <w:rFonts w:ascii="Times New Roman" w:hAnsi="Times New Roman" w:cs="Times New Roman"/>
          <w:sz w:val="24"/>
          <w:szCs w:val="24"/>
        </w:rPr>
        <w:t>, and that’s all right.  We aren’t living for the applause of men, but for the applause of the nail-scarred hands.</w:t>
      </w:r>
      <w:r w:rsidR="00C51BC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E2EBB" w:rsidRPr="00BF615C" w:rsidSect="006E2E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3F3DF" w14:textId="77777777" w:rsidR="009F4424" w:rsidRDefault="009F4424" w:rsidP="00BF615C">
      <w:pPr>
        <w:spacing w:after="0" w:line="240" w:lineRule="auto"/>
      </w:pPr>
      <w:r>
        <w:separator/>
      </w:r>
    </w:p>
  </w:endnote>
  <w:endnote w:type="continuationSeparator" w:id="0">
    <w:p w14:paraId="1D7E38F8" w14:textId="77777777" w:rsidR="009F4424" w:rsidRDefault="009F4424" w:rsidP="00BF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28059"/>
      <w:docPartObj>
        <w:docPartGallery w:val="Page Numbers (Bottom of Page)"/>
        <w:docPartUnique/>
      </w:docPartObj>
    </w:sdtPr>
    <w:sdtEndPr/>
    <w:sdtContent>
      <w:p w14:paraId="374DEDC8" w14:textId="77777777" w:rsidR="00276931" w:rsidRDefault="002B47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7F097" w14:textId="77777777" w:rsidR="00276931" w:rsidRDefault="0027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4714" w14:textId="77777777" w:rsidR="009F4424" w:rsidRDefault="009F4424" w:rsidP="00BF615C">
      <w:pPr>
        <w:spacing w:after="0" w:line="240" w:lineRule="auto"/>
      </w:pPr>
      <w:r>
        <w:separator/>
      </w:r>
    </w:p>
  </w:footnote>
  <w:footnote w:type="continuationSeparator" w:id="0">
    <w:p w14:paraId="78781431" w14:textId="77777777" w:rsidR="009F4424" w:rsidRDefault="009F4424" w:rsidP="00BF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12DDF876D014AD2B0A4A09CD830CC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368C93D" w14:textId="77777777" w:rsidR="00276931" w:rsidRDefault="0027693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Applause</w:t>
        </w:r>
      </w:p>
    </w:sdtContent>
  </w:sdt>
  <w:p w14:paraId="65FCE7A6" w14:textId="77777777" w:rsidR="00276931" w:rsidRDefault="00276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AWJzMzNzAyMzAyMDAyUdpeDU4uLM/DyQAsNaAK3tD7osAAAA"/>
  </w:docVars>
  <w:rsids>
    <w:rsidRoot w:val="00BF615C"/>
    <w:rsid w:val="00276931"/>
    <w:rsid w:val="002B47F4"/>
    <w:rsid w:val="006E2EBB"/>
    <w:rsid w:val="009C2154"/>
    <w:rsid w:val="009D6C62"/>
    <w:rsid w:val="009F4424"/>
    <w:rsid w:val="00BF615C"/>
    <w:rsid w:val="00C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DF79"/>
  <w15:docId w15:val="{690FFC8F-6DAA-44CA-BA7E-C005FB46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2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15C"/>
  </w:style>
  <w:style w:type="paragraph" w:styleId="Footer">
    <w:name w:val="footer"/>
    <w:basedOn w:val="Normal"/>
    <w:link w:val="FooterChar"/>
    <w:uiPriority w:val="99"/>
    <w:unhideWhenUsed/>
    <w:rsid w:val="00BF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15C"/>
  </w:style>
  <w:style w:type="paragraph" w:styleId="BalloonText">
    <w:name w:val="Balloon Text"/>
    <w:basedOn w:val="Normal"/>
    <w:link w:val="BalloonTextChar"/>
    <w:uiPriority w:val="99"/>
    <w:semiHidden/>
    <w:unhideWhenUsed/>
    <w:rsid w:val="00BF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D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2DDF876D014AD2B0A4A09CD830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43ED-CD7F-423F-BEAD-54F03E50A196}"/>
      </w:docPartPr>
      <w:docPartBody>
        <w:p w:rsidR="00E92BE2" w:rsidRDefault="00E92BE2" w:rsidP="00E92BE2">
          <w:pPr>
            <w:pStyle w:val="812DDF876D014AD2B0A4A09CD830CC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2BE2"/>
    <w:rsid w:val="00E9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2DDF876D014AD2B0A4A09CD830CC39">
    <w:name w:val="812DDF876D014AD2B0A4A09CD830CC39"/>
    <w:rsid w:val="00E92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Applause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Applause</dc:title>
  <dc:creator>Troutman family</dc:creator>
  <cp:lastModifiedBy>Nena Troutman</cp:lastModifiedBy>
  <cp:revision>2</cp:revision>
  <dcterms:created xsi:type="dcterms:W3CDTF">2017-06-07T14:11:00Z</dcterms:created>
  <dcterms:modified xsi:type="dcterms:W3CDTF">2017-06-07T14:11:00Z</dcterms:modified>
</cp:coreProperties>
</file>